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358"/>
        <w:gridCol w:w="499"/>
        <w:gridCol w:w="30"/>
        <w:gridCol w:w="787"/>
        <w:gridCol w:w="8883"/>
        <w:gridCol w:w="1009"/>
        <w:gridCol w:w="2000"/>
      </w:tblGrid>
      <w:tr w:rsidR="00BC78E3" w:rsidRPr="007A57E3" w14:paraId="7AD7BCD1" w14:textId="791EB058" w:rsidTr="00EF7A05">
        <w:trPr>
          <w:trHeight w:val="799"/>
        </w:trPr>
        <w:tc>
          <w:tcPr>
            <w:tcW w:w="4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6118" w14:textId="77777777" w:rsidR="00BC78E3" w:rsidRPr="007A57E3" w:rsidRDefault="00BC78E3" w:rsidP="003F1CF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960268B" w14:textId="77777777" w:rsidR="00BC78E3" w:rsidRPr="007A57E3" w:rsidRDefault="00BC78E3" w:rsidP="003F1CF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32CEEFCA" w14:textId="68B35EA9" w:rsidTr="00EF7A05">
        <w:trPr>
          <w:trHeight w:val="8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9BBB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2DE1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B527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3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7DA5" w14:textId="77777777" w:rsidR="00BC78E3" w:rsidRPr="007A57E3" w:rsidRDefault="00BC78E3" w:rsidP="002023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131C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44437421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63B9D9F0" w14:textId="6ACADDB1" w:rsidTr="00EF7A05">
        <w:trPr>
          <w:trHeight w:val="300"/>
        </w:trPr>
        <w:tc>
          <w:tcPr>
            <w:tcW w:w="42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153" w14:textId="43E1729F" w:rsidR="00BC78E3" w:rsidRPr="007A57E3" w:rsidRDefault="00916F64" w:rsidP="0057203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rebuchet MS" w:eastAsia="Calibri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bookmarkStart w:id="0" w:name="_Toc458077193"/>
            <w:bookmarkStart w:id="1" w:name="_Toc457553735"/>
            <w:bookmarkStart w:id="2" w:name="_Toc449017728"/>
            <w:r>
              <w:rPr>
                <w:rFonts w:ascii="Trebuchet MS" w:eastAsia="Calibri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ANEXA 2</w:t>
            </w:r>
            <w:r w:rsidR="00BC78E3" w:rsidRPr="007A57E3">
              <w:rPr>
                <w:rFonts w:ascii="Trebuchet MS" w:eastAsia="Calibri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 xml:space="preserve"> - CRITERII DE EVALUARE ȘI SELECȚIE</w:t>
            </w:r>
            <w:bookmarkEnd w:id="0"/>
            <w:bookmarkEnd w:id="1"/>
            <w:bookmarkEnd w:id="2"/>
          </w:p>
          <w:p w14:paraId="5C23C7EE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03A7C8FD" w14:textId="77777777" w:rsidR="00BC78E3" w:rsidRPr="007A57E3" w:rsidRDefault="00BC78E3" w:rsidP="0057203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rebuchet MS" w:eastAsia="Calibri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3936BCE7" w14:textId="56D644C9" w:rsidTr="00EF7A05">
        <w:trPr>
          <w:trHeight w:val="207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BC47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5CF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CF9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3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DD4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F1E5" w14:textId="4459789C" w:rsidR="00BC78E3" w:rsidRPr="007A57E3" w:rsidRDefault="00B902B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Punctaj maxim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519B9AB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18FD70F0" w14:textId="76F4CF7A" w:rsidTr="00EF7A05">
        <w:trPr>
          <w:trHeight w:val="600"/>
        </w:trPr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42D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bookmarkStart w:id="3" w:name="OLE_LINK1"/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Criteriu / subcriteriu de evaluare și selecție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D60D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6CFD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4932A610" w14:textId="2C09EE84" w:rsidTr="00EF7A05">
        <w:trPr>
          <w:trHeight w:val="634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4DE27437" w14:textId="77777777" w:rsidR="00BC78E3" w:rsidRPr="007A57E3" w:rsidRDefault="00BC78E3" w:rsidP="00276E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3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913155" w14:textId="77777777" w:rsidR="00BC78E3" w:rsidRPr="007A57E3" w:rsidRDefault="00BC78E3" w:rsidP="00276EC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Relevanță - măsura în care proiectul contribuie la realizarea obiectivelor din documentele strategice relevante și la soluționarea nevoilor specifice ale grupului țintă (maximum 30 de puncte, minimum 21 de puncte)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741E4B10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97782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10182B" w14:textId="22AB6D3A" w:rsidR="00BC78E3" w:rsidRPr="007A57E3" w:rsidRDefault="00B902B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B902B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Modalitate de acordare punctaj pe subcriterii</w:t>
            </w:r>
          </w:p>
        </w:tc>
      </w:tr>
      <w:tr w:rsidR="00B902BE" w:rsidRPr="007A57E3" w14:paraId="7B6109A2" w14:textId="487BF7C5" w:rsidTr="00EF7A05">
        <w:trPr>
          <w:trHeight w:val="3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hideMark/>
          </w:tcPr>
          <w:p w14:paraId="37199A64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6C44BB5A" w14:textId="77777777" w:rsidR="00BC78E3" w:rsidRPr="007A57E3" w:rsidRDefault="00BC78E3" w:rsidP="00995714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1.1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D46169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contribuie la îndeplinirea obiectivelor din documentele strategice relevante pentru domeniul Educație și formare profesională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5A9BA69" w14:textId="0B10AD0B" w:rsidR="00BC78E3" w:rsidRPr="007A57E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DD2BB6" w14:textId="6D61B721" w:rsidR="00BC78E3" w:rsidRPr="007A57E3" w:rsidRDefault="00B902B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B902BE" w:rsidRPr="007A57E3" w14:paraId="13CB90CB" w14:textId="62B45E78" w:rsidTr="00EF7A05">
        <w:trPr>
          <w:trHeight w:val="27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8F5A1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A17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295C" w14:textId="5A052922" w:rsidR="00BC78E3" w:rsidRPr="007A57E3" w:rsidRDefault="00C32A72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1.1.1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8291" w14:textId="6139F178" w:rsidR="00BC78E3" w:rsidRPr="007A57E3" w:rsidRDefault="00762473" w:rsidP="00762473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Prin proiect se asigură implementarea măsurilor incluse în Strategia Națională pentru Competitivitate 2014-2020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CDD8" w14:textId="7D5B9FBC" w:rsidR="00BC78E3" w:rsidRPr="007A57E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90BD8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03A4C5EE" w14:textId="56683DAD" w:rsidTr="00EF7A05">
        <w:trPr>
          <w:trHeight w:val="452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7E6D81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25B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7225" w14:textId="3097B04D" w:rsidR="00BC78E3" w:rsidRPr="007A57E3" w:rsidRDefault="00C32A72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1.1.2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BB0D" w14:textId="34A6AA6C" w:rsidR="00BC78E3" w:rsidRPr="007A57E3" w:rsidRDefault="00762473" w:rsidP="00C32A7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Prin proiect se asigură implementarea măsurilor incluse în Strategia Națională pentru Cercetare Dezvoltare Inovare 2014-2020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B1C0" w14:textId="54794CD4" w:rsidR="00BC78E3" w:rsidRPr="007A57E3" w:rsidRDefault="00D849A9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F860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762473" w:rsidRPr="007A57E3" w14:paraId="6C81C681" w14:textId="77777777" w:rsidTr="00EF7A05">
        <w:trPr>
          <w:trHeight w:val="452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2BCB" w14:textId="77777777" w:rsidR="00762473" w:rsidRPr="007A57E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039B" w14:textId="77777777" w:rsidR="00762473" w:rsidRPr="007A57E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32AB2" w14:textId="49A93DBF" w:rsidR="0076247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1.1.3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E340" w14:textId="6B6563FB" w:rsidR="00762473" w:rsidRPr="00762473" w:rsidRDefault="00762473" w:rsidP="00C32A7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Prin proiect se asigură implementarea de măsuri ce vizează realizarea obiectivelor Strategiei Naționale de Ocupare a Forței de Muncă 2014-2020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005E" w14:textId="2BB994B0" w:rsidR="0076247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E221" w14:textId="77777777" w:rsidR="00762473" w:rsidRPr="007A57E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124D0514" w14:textId="0ACF759C" w:rsidTr="00EF7A05">
        <w:trPr>
          <w:trHeight w:val="30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6349F142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B95ADA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1.2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FDF29EC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Grupul țintă al proiectului - definire grup țintă, identificare nevoi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F581C93" w14:textId="56006647" w:rsidR="00BC78E3" w:rsidRPr="007A57E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3DFA987" w14:textId="48BB3856" w:rsidR="00BC78E3" w:rsidRPr="007A57E3" w:rsidRDefault="00B902B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B902B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BC78E3" w:rsidRPr="007A57E3" w14:paraId="717BE276" w14:textId="4677814D" w:rsidTr="00EF7A05">
        <w:trPr>
          <w:trHeight w:val="127"/>
        </w:trPr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76238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  <w:p w14:paraId="7EFFB3C4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  <w:p w14:paraId="3A61A279" w14:textId="32A0539A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C7B5" w14:textId="06799386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1.2.1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5D18" w14:textId="77777777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descrie concret și coerent modalitatea de identificare și selecție/ recrutare a grupului țintă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429A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37F8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688C8746" w14:textId="5D780C7E" w:rsidTr="00EF7A05">
        <w:trPr>
          <w:trHeight w:val="315"/>
        </w:trPr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9088" w14:textId="35788142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6C00" w14:textId="56EC0B9C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1.2.2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177C" w14:textId="152AE16D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Nevoile grupului țintă  sunt  indicate concret prin furnizarea de date cantitative </w:t>
            </w:r>
            <w:r w:rsidR="00762473"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și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/sau calitative, studii sau analize statistice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E7EE" w14:textId="7D77353F" w:rsidR="00BC78E3" w:rsidRPr="007A57E3" w:rsidRDefault="0076247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3116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4231D544" w14:textId="275C07BD" w:rsidTr="00EF7A05">
        <w:trPr>
          <w:trHeight w:val="277"/>
        </w:trPr>
        <w:tc>
          <w:tcPr>
            <w:tcW w:w="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0636" w14:textId="6215A21E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3B07" w14:textId="102E15AB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1.2.3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6DA9" w14:textId="329E09EE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Grupul țintă al proiectului include </w:t>
            </w:r>
            <w:r w:rsidR="00E373D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minimum 10% 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persoane din mediul rural și/sau persoane de etnie romă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B872" w14:textId="26CD3508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A2F9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995714" w:rsidRPr="007A57E3" w14:paraId="0DCB0201" w14:textId="23F5DE9C" w:rsidTr="00EF7A05">
        <w:trPr>
          <w:trHeight w:val="277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3D4995EA" w14:textId="1FB0E69A" w:rsidR="00995714" w:rsidRPr="007A57E3" w:rsidRDefault="00995714" w:rsidP="00995714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1.3         </w:t>
            </w:r>
          </w:p>
        </w:tc>
        <w:tc>
          <w:tcPr>
            <w:tcW w:w="3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6F161F" w14:textId="2D4316F8" w:rsidR="00995714" w:rsidRPr="007A57E3" w:rsidRDefault="00995714" w:rsidP="00D476A9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995714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Indicatorul de realizare 4S129 Persoane (cursanți, studenți) care beneficiază de sprijin pentru tranziția de la școală la viața activă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FB06978" w14:textId="0E61D84D" w:rsidR="00995714" w:rsidRPr="007A57E3" w:rsidRDefault="002F1B8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69CA55" w14:textId="68B13D8D" w:rsidR="00995714" w:rsidRPr="007A57E3" w:rsidRDefault="00995714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disjunctive</w:t>
            </w:r>
          </w:p>
        </w:tc>
      </w:tr>
      <w:tr w:rsidR="00BC78E3" w:rsidRPr="007A57E3" w14:paraId="7AC9AC72" w14:textId="3783F98B" w:rsidTr="00EF7A05">
        <w:trPr>
          <w:trHeight w:val="277"/>
        </w:trPr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5AAD3" w14:textId="1D451C2F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44FC" w14:textId="4607F8B9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1.3.1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3358" w14:textId="202E225A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</w:t>
            </w:r>
            <w:r w:rsid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</w:t>
            </w:r>
            <w:r w:rsidR="009D2E8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cumulată a indicatorilor</w:t>
            </w:r>
            <w:r w:rsid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4S129</w:t>
            </w:r>
            <w:r w:rsidR="009D2E8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și 4S130</w:t>
            </w:r>
            <w:r w:rsid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este de 3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687F" w14:textId="48B9A608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1B17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21FE4B6E" w14:textId="41613A24" w:rsidTr="00EF7A05">
        <w:trPr>
          <w:trHeight w:val="277"/>
        </w:trPr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6EE04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F894" w14:textId="3ADDA2CE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1.3.2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1989" w14:textId="2391E5EB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Valoarea </w:t>
            </w:r>
            <w:r w:rsidR="009D2E8F" w:rsidRPr="009D2E8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cumulată a indicatorilor 4S129 și 4S130 </w:t>
            </w:r>
            <w:r w:rsid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este între 301 și 3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7975" w14:textId="3114CEF7" w:rsidR="00BC78E3" w:rsidRPr="007A57E3" w:rsidRDefault="002F1B8E" w:rsidP="002F1B8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496D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606E8E5A" w14:textId="080DA5FB" w:rsidTr="00EF7A05">
        <w:trPr>
          <w:trHeight w:val="277"/>
        </w:trPr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C14F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A3CE" w14:textId="4A3C7C88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1.3.3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E0D6" w14:textId="4A7BE3FB" w:rsidR="00BC78E3" w:rsidRPr="007A57E3" w:rsidRDefault="00BC78E3" w:rsidP="00DC16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Valoarea </w:t>
            </w:r>
            <w:r w:rsidR="009D2E8F" w:rsidRPr="009D2E8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cumulată a indicatorilor 4S129 și 4S130 </w:t>
            </w:r>
            <w:r w:rsid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este între 341 și 3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6B21" w14:textId="069A2E08" w:rsidR="00BC78E3" w:rsidRPr="007A57E3" w:rsidRDefault="002F1B8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3753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6595F72E" w14:textId="734813E9" w:rsidTr="00EF7A05">
        <w:trPr>
          <w:trHeight w:val="277"/>
        </w:trPr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3FA14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D8C16" w14:textId="07ABB69D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1.3.4 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F207" w14:textId="27B1E55A" w:rsidR="00BC78E3" w:rsidRPr="007A57E3" w:rsidRDefault="00BC78E3" w:rsidP="00A96C70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Valoarea </w:t>
            </w:r>
            <w:r w:rsidR="009D2E8F" w:rsidRPr="009D2E8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cumulată a indicatorilor 4S129 și 4S130 </w:t>
            </w:r>
            <w:r w:rsid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este între 381 și 4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9556" w14:textId="4593E5EF" w:rsidR="00BC78E3" w:rsidRPr="007A57E3" w:rsidRDefault="002F1B8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CAA8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7B8B41B6" w14:textId="7DDB4FFE" w:rsidTr="00EF7A05">
        <w:trPr>
          <w:trHeight w:val="277"/>
        </w:trPr>
        <w:tc>
          <w:tcPr>
            <w:tcW w:w="327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B4E7AF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E622" w14:textId="76B3CCFD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1.3.5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A415" w14:textId="16413CC1" w:rsidR="00BC78E3" w:rsidRPr="007A57E3" w:rsidRDefault="00BC78E3" w:rsidP="007A57E3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Valoarea </w:t>
            </w:r>
            <w:r w:rsidR="009D2E8F" w:rsidRPr="009D2E8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cumulată a indicatorilor 4S129 și 4S130 </w:t>
            </w:r>
            <w:r w:rsidR="0076247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este mai mare de 4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8BAD" w14:textId="5EB91787" w:rsidR="00BC78E3" w:rsidRPr="007A57E3" w:rsidRDefault="002F1B8E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AF9E" w14:textId="77777777" w:rsidR="00BC78E3" w:rsidRPr="007A57E3" w:rsidRDefault="00BC78E3" w:rsidP="00A96C7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7B469500" w14:textId="4276A477" w:rsidTr="00EF7A05">
        <w:trPr>
          <w:trHeight w:val="54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77FD66AD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lastRenderedPageBreak/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F58E878" w14:textId="6D1F34DF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1.4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0DB2A79" w14:textId="77777777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Proiectul contribuie la promovarea temelor orizontale: </w:t>
            </w:r>
            <w:r w:rsidRPr="007A57E3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20"/>
                <w:szCs w:val="20"/>
                <w:lang w:val="ro-RO"/>
              </w:rPr>
              <w:t>dezvoltare durabilă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, </w:t>
            </w:r>
            <w:r w:rsidRPr="007A57E3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20"/>
                <w:szCs w:val="20"/>
                <w:lang w:val="ro-RO"/>
              </w:rPr>
              <w:t>egalitate de șanse și non-discriminare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, </w:t>
            </w:r>
            <w:r w:rsidRPr="007A57E3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20"/>
                <w:szCs w:val="20"/>
                <w:lang w:val="ro-RO"/>
              </w:rPr>
              <w:t>utilizarea TIC și contribuția la dezvoltarea de competențe digitale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2F9267F" w14:textId="5B58FCDB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C905055" w14:textId="56E6F971" w:rsidR="00BC78E3" w:rsidRPr="007A57E3" w:rsidRDefault="00475096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475096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B902BE" w:rsidRPr="007A57E3" w14:paraId="00EC86D9" w14:textId="2766A452" w:rsidTr="00EF7A05">
        <w:trPr>
          <w:trHeight w:val="433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CC1C69" w14:textId="473EEA78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9B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8072" w14:textId="608FAFF9" w:rsidR="00BC78E3" w:rsidRPr="007A57E3" w:rsidRDefault="00BC78E3" w:rsidP="002F1B8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</w:t>
            </w:r>
            <w:r w:rsidR="002F1B8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67C3" w14:textId="059A04F3" w:rsidR="00BC78E3" w:rsidRPr="007A57E3" w:rsidRDefault="00BC78E3" w:rsidP="0015483F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Activitățile proiectate, metodologia de implementare a proiectului și rezultatele</w:t>
            </w:r>
            <w:r w:rsid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estimate valorifică principiul  dezvoltării durabile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6F38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B6A8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15483F" w:rsidRPr="007A57E3" w14:paraId="6CDF158F" w14:textId="77777777" w:rsidTr="00EF7A05">
        <w:trPr>
          <w:trHeight w:val="433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7BFC0E" w14:textId="77777777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5138" w14:textId="77777777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AAA9" w14:textId="64DE7ACA" w:rsidR="0015483F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1.4</w:t>
            </w:r>
            <w:r w:rsidR="0015483F" w:rsidRP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0DCA7" w14:textId="50A5D847" w:rsidR="0015483F" w:rsidRPr="007A57E3" w:rsidRDefault="0015483F" w:rsidP="0015483F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Activitățile proiectate, metodologia de implementare a proiectului și rezultatele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estimate valorifică principiul</w:t>
            </w:r>
            <w:r w:rsidRP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egalității de șanse și non-discriminare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C28A" w14:textId="0566F32A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1A1A" w14:textId="77777777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3ED1F002" w14:textId="40FE0ED7" w:rsidTr="00EF7A05">
        <w:trPr>
          <w:trHeight w:val="477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FDDB99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8DF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990A" w14:textId="599AC38F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1.4</w:t>
            </w:r>
            <w:r w:rsid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E24D" w14:textId="77777777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Activitățile proiectate, metodologia de implementare a proiectului și rezultatele estimate implică utilizarea TIC și contribuția la dezvoltarea de competențe digitale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659D" w14:textId="3CEE3B4F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C36B4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6A0944D1" w14:textId="371B871C" w:rsidTr="00EF7A05">
        <w:trPr>
          <w:trHeight w:val="30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</w:tcPr>
          <w:p w14:paraId="2632D752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077B35CA" w14:textId="278612D7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1.5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CCB476C" w14:textId="6257C4F3" w:rsidR="00BC78E3" w:rsidRPr="007A57E3" w:rsidRDefault="00BC78E3" w:rsidP="0015483F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</w:t>
            </w:r>
            <w:r w:rsid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l contribuie la promovarea temelor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secundare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3D7FC730" w14:textId="0440DE0B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61B106B" w14:textId="03E2AFCD" w:rsidR="00BC78E3" w:rsidRPr="007A57E3" w:rsidRDefault="00204535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204535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B902BE" w:rsidRPr="007A57E3" w14:paraId="2A823695" w14:textId="4751AB24" w:rsidTr="00EF7A05">
        <w:trPr>
          <w:trHeight w:val="23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72F75679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BD657B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77A90D" w14:textId="19C76591" w:rsidR="00BC78E3" w:rsidRPr="007A57E3" w:rsidRDefault="00BC78E3" w:rsidP="002F1B8E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</w:t>
            </w:r>
            <w:r w:rsidR="002F1B8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5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.1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EAED89" w14:textId="1F5002B0" w:rsidR="00BC78E3" w:rsidRPr="007A57E3" w:rsidRDefault="00BC78E3" w:rsidP="0015483F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Proiectul include măsuri care promovează </w:t>
            </w:r>
            <w:r w:rsid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Tema secundară I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novarea socială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A7700B" w14:textId="6CB692CB" w:rsidR="00BC78E3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1F6EDA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15483F" w:rsidRPr="007A57E3" w14:paraId="3DDFA995" w14:textId="77777777" w:rsidTr="00EF7A05">
        <w:trPr>
          <w:trHeight w:val="23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0204DFD9" w14:textId="77777777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00C3983" w14:textId="77777777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0071A7A" w14:textId="6338739F" w:rsidR="0015483F" w:rsidRDefault="002F1B8E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1.5</w:t>
            </w:r>
            <w:r w:rsid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.2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8F9A87" w14:textId="1F96E3A6" w:rsidR="0015483F" w:rsidRPr="007A57E3" w:rsidRDefault="0015483F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include măsuri care promovează</w:t>
            </w:r>
            <w:r>
              <w:t xml:space="preserve"> </w:t>
            </w:r>
            <w:r w:rsidRP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Tema secundară</w:t>
            </w:r>
            <w:r>
              <w:t xml:space="preserve"> </w:t>
            </w:r>
            <w:r w:rsidRPr="0015483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Îmbunătățirea accesibilității, a utilizării și a calității tehnologiilor informației și comunicațiilor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280F92" w14:textId="332A78CC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EEA4ED9" w14:textId="77777777" w:rsidR="0015483F" w:rsidRPr="007A57E3" w:rsidRDefault="0015483F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7CA8DFAA" w14:textId="07EC74D2" w:rsidTr="00EF7A05">
        <w:trPr>
          <w:trHeight w:val="46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16F14A81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C3FF2B" w14:textId="075681D0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1.6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20F954" w14:textId="43D07C9C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Descrierea clară a solicitantului și a partenerilor, a rolului acestora, a utilității </w:t>
            </w:r>
            <w:r w:rsidR="002F1B8E"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și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relevanței experienței acestora în raport cu nevoile identificate ale grupului </w:t>
            </w:r>
            <w:r w:rsidR="002F1B8E"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țintă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</w:t>
            </w:r>
            <w:r w:rsidR="002F1B8E"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și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cu obiectivele proiectului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709C3C9" w14:textId="461CEB48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54A44AE" w14:textId="7B49931C" w:rsidR="00BC78E3" w:rsidRPr="007A57E3" w:rsidRDefault="00204535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204535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B902BE" w:rsidRPr="007A57E3" w14:paraId="4A85B3E5" w14:textId="5D397704" w:rsidTr="00EF7A05">
        <w:trPr>
          <w:trHeight w:val="379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99814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39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25A1" w14:textId="5E5FE4DC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1.6</w:t>
            </w:r>
            <w:r w:rsidR="00BC78E3"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51ED" w14:textId="77BFE74A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Rolul solicitantului și, după caz, al partenerilor, este corespunzător experienței pe care le deține fiecare dintre aceștia.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D307" w14:textId="5852C794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7A9F3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69B7891C" w14:textId="555F8C6B" w:rsidTr="00EF7A05">
        <w:trPr>
          <w:trHeight w:val="472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5337E1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647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00A0" w14:textId="4C63EE1E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1.6</w:t>
            </w:r>
            <w:r w:rsidR="00BC78E3"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E593" w14:textId="77777777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Solicitantul și partenerii demonstrează experiența relevantă în raport cu nevoile identificate ale grupului țintă, obiectivele și activitățile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FE03" w14:textId="1B2F5AB2" w:rsidR="00BC78E3" w:rsidRPr="007A57E3" w:rsidRDefault="002F1B8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C71A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C78E3" w:rsidRPr="007A57E3" w14:paraId="0BC2CFAB" w14:textId="45D51AC5" w:rsidTr="00EF7A05">
        <w:trPr>
          <w:trHeight w:val="60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113F713" w14:textId="77777777" w:rsidR="00BC78E3" w:rsidRPr="007A57E3" w:rsidRDefault="00BC78E3" w:rsidP="007B77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3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35FA7011" w14:textId="77777777" w:rsidR="00BC78E3" w:rsidRPr="007A57E3" w:rsidRDefault="00BC78E3" w:rsidP="007B772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Eficacitate - măsura în care rezultatele proiectului contribuie la atingerea obiectivelor propuse (maximum 30 de puncte, minimum 21 de puncte)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3A9FFAF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B70C7B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733EC09B" w14:textId="50AB8523" w:rsidTr="00EF7A05">
        <w:trPr>
          <w:trHeight w:val="332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4BA58699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296D41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2.1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8513000" w14:textId="7C125E32" w:rsidR="00BC78E3" w:rsidRPr="007A57E3" w:rsidRDefault="00702A59" w:rsidP="00702A59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Activitățile proiectului conduc la atingerea</w:t>
            </w:r>
            <w:r w:rsidR="00BC78E3"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indicatorilor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DAB6497" w14:textId="5B0FE85C" w:rsidR="00BC78E3" w:rsidRPr="007A57E3" w:rsidRDefault="00CC111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F1F63A2" w14:textId="4B35D6B1" w:rsidR="00BC78E3" w:rsidRPr="007A57E3" w:rsidRDefault="004A5DBC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4A5DBC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B902BE" w:rsidRPr="007A57E3" w14:paraId="59674933" w14:textId="523E2879" w:rsidTr="00EF7A05">
        <w:trPr>
          <w:trHeight w:val="321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6FECA6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7D56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2EB2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2.1.1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566D" w14:textId="4DC65441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Activitățile proiectate sunt corelate cu rezultatele estimate și indicatorii propuși.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85DD" w14:textId="68C2B88C" w:rsidR="00BC78E3" w:rsidRPr="007A57E3" w:rsidRDefault="00CC111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39601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4B07EC86" w14:textId="5FBE7B5A" w:rsidTr="00EF7A05">
        <w:trPr>
          <w:trHeight w:val="373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70022A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0E3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F96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2.1.2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B931" w14:textId="36B2A533" w:rsidR="00BC78E3" w:rsidRPr="007A57E3" w:rsidRDefault="00BC78E3" w:rsidP="00916F64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Activitățile si metodologia</w:t>
            </w:r>
            <w:r w:rsidR="00916F64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de implementare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valorifică în mod eficace resursele financiare, umane şi materiale utilizate pentru proiect.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6A8A" w14:textId="0969062C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F277B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2F3854DD" w14:textId="73EA4FDB" w:rsidTr="00EF7A05">
        <w:trPr>
          <w:trHeight w:val="423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09B9F5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A759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D5C6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2.1.3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01F9" w14:textId="77777777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Activitățile și planificarea acestora în timp sunt stabilite luând în considerare dimensiunea și nevoile identificate pentru grupul țintă.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564C" w14:textId="4CA5FB82" w:rsidR="00BC78E3" w:rsidRPr="007A57E3" w:rsidRDefault="00CC111E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6AE8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58A4F6EE" w14:textId="34404B48" w:rsidTr="00EF7A05">
        <w:trPr>
          <w:trHeight w:val="301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1C5F0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B7A" w14:textId="77777777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246B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2.1.4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198E" w14:textId="77777777" w:rsidR="00BC78E3" w:rsidRPr="007A57E3" w:rsidRDefault="00BC78E3" w:rsidP="007B7726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Valorile propuse pentru rezultatele și indicatorii de realizare stabiliți sunt susținute de graficul de planificare a activităților, resursele prevăzute, natura rezultatelor.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19A8" w14:textId="43070F94" w:rsidR="00BC78E3" w:rsidRPr="007A57E3" w:rsidRDefault="00CC111E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CC85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B902BE" w:rsidRPr="007A57E3" w14:paraId="24609C53" w14:textId="6476C91B" w:rsidTr="00EF7A05">
        <w:trPr>
          <w:trHeight w:val="3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4BA1F6F0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F8B340D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2.2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A58888D" w14:textId="533CDA42" w:rsidR="00BC78E3" w:rsidRPr="007A57E3" w:rsidRDefault="004C5492" w:rsidP="004C549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995714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Indicatorul de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rezultat 4S116</w:t>
            </w:r>
            <w:r w:rsidRPr="00995714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</w:t>
            </w:r>
            <w:r w:rsidRPr="004C5492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Cursanți/ studenți care își găsesc un loc de muncă la încetarea calității de participant</w:t>
            </w:r>
            <w:r w:rsidRPr="00995714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17B5B0B" w14:textId="3B707C03" w:rsidR="00BC78E3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C0DF2E4" w14:textId="41A0264E" w:rsidR="00BC78E3" w:rsidRPr="007A57E3" w:rsidRDefault="004A5DBC" w:rsidP="004C549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4A5DBC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Punctajele sunt </w:t>
            </w:r>
            <w:r w:rsidR="004C5492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disjunctive</w:t>
            </w:r>
          </w:p>
        </w:tc>
      </w:tr>
      <w:tr w:rsidR="00A26F24" w:rsidRPr="007A57E3" w14:paraId="2BC3839E" w14:textId="7E2BE5BF" w:rsidTr="00EF7A05">
        <w:trPr>
          <w:trHeight w:val="395"/>
        </w:trPr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BB2CA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  <w:p w14:paraId="78480516" w14:textId="21A759FF" w:rsidR="00BC78E3" w:rsidRPr="007A57E3" w:rsidRDefault="00BC78E3" w:rsidP="00B44B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042A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2.2.1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C41B" w14:textId="36BCAA33" w:rsidR="00BC78E3" w:rsidRPr="007A57E3" w:rsidRDefault="004C5492" w:rsidP="004C549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asumata a indicatorului 4S116 este egala cu  tinta minima stabilita prin ghid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1B98" w14:textId="15B909C3" w:rsidR="00BC78E3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9D72E" w14:textId="77777777" w:rsidR="00BC78E3" w:rsidRPr="007A57E3" w:rsidRDefault="00BC78E3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0AB33947" w14:textId="77777777" w:rsidTr="004C5492">
        <w:trPr>
          <w:trHeight w:val="593"/>
        </w:trPr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18A9133D" w14:textId="77777777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  <w:p w14:paraId="2953D8B6" w14:textId="77777777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  <w:p w14:paraId="10AD97E2" w14:textId="77777777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  <w:p w14:paraId="6EA883CD" w14:textId="77777777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  <w:p w14:paraId="056EE739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3639" w14:textId="05F1D289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lastRenderedPageBreak/>
              <w:t>2.2.2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EB3F" w14:textId="29269249" w:rsidR="004C5492" w:rsidRPr="007A57E3" w:rsidRDefault="004C5492" w:rsidP="004C549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asumata a indicatorului 4S116 este cu 10% mai mare decat tinta minima stabilita prin ghid</w:t>
            </w:r>
            <w:bookmarkStart w:id="4" w:name="_GoBack"/>
            <w:bookmarkEnd w:id="4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8EC1" w14:textId="47C6BD0E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44CD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0B51711B" w14:textId="77777777" w:rsidTr="00EF7A05">
        <w:trPr>
          <w:trHeight w:val="395"/>
        </w:trPr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63F01B19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82AD" w14:textId="6007E2E4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2.2.3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CC3D" w14:textId="4D952401" w:rsidR="004C5492" w:rsidRPr="007A57E3" w:rsidRDefault="004C5492" w:rsidP="004C549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asumata a indicatorului 4S116 este cu 20% mai mare decat tinta minima stabilita prin ghid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0C24" w14:textId="41A85BF7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7B9A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36FE8C74" w14:textId="77777777" w:rsidTr="00EF7A05">
        <w:trPr>
          <w:trHeight w:val="395"/>
        </w:trPr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41C838A8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6757" w14:textId="1E10C9DF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2.2.4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3411" w14:textId="4D0C1FDF" w:rsidR="004C5492" w:rsidRPr="007A57E3" w:rsidRDefault="004C5492" w:rsidP="004C549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asumata a indicatorului 4S116 este cu 30% mai mare decat tinta minima stabilita prin ghid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16A9C" w14:textId="6AF74DD0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B4DE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6096EFC2" w14:textId="77777777" w:rsidTr="00EF7A05">
        <w:trPr>
          <w:trHeight w:val="395"/>
        </w:trPr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32927433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9508" w14:textId="0FEE1BD5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2.2.5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18D7" w14:textId="08E7912F" w:rsidR="004C5492" w:rsidRPr="007A57E3" w:rsidRDefault="004C5492" w:rsidP="004C549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asumata a indicatorului 4S116 este cu 40% mai mare decat tinta minima stabilita prin ghid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CE24" w14:textId="049EB809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1358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780E1A9D" w14:textId="77777777" w:rsidTr="00EF7A05">
        <w:trPr>
          <w:trHeight w:val="395"/>
        </w:trPr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0F159B99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EE7AA" w14:textId="7454DD15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2.2.6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4F9B" w14:textId="3236A276" w:rsidR="004C5492" w:rsidRPr="007A57E3" w:rsidRDefault="004C5492" w:rsidP="004C549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 asumata a indicatorului 4S116 este cu 50% mai mare decat tinta minima stabilita prin ghid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C7E6" w14:textId="1AFD6D50" w:rsidR="004C5492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8D30" w14:textId="77777777" w:rsidR="004C5492" w:rsidRPr="007A57E3" w:rsidRDefault="004C5492" w:rsidP="007B772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586C4EE9" w14:textId="31B9C33C" w:rsidTr="00EF7A05">
        <w:trPr>
          <w:trHeight w:val="30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7B6D282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AB9993" w14:textId="6260E830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2.3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32F51AD" w14:textId="70D2C522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Coerența și logica activităților planificate și a rezultatelor estimate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95D394F" w14:textId="62A07CFA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E83972F" w14:textId="46983D1D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2E368B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4C5492" w:rsidRPr="007A57E3" w14:paraId="52D4A533" w14:textId="02468858" w:rsidTr="00EF7A05">
        <w:trPr>
          <w:trHeight w:val="35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64E5C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E0B2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06BA" w14:textId="2B85BAF5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2.3.1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BD00" w14:textId="1B9E57CA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Durata activităților și sub activităților este corelată cu durata necesară obținerii rezultatelor estimate și resursele utilizate în proiect.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8203" w14:textId="325B3384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55A2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6E9AD3E3" w14:textId="20871481" w:rsidTr="00EF7A05">
        <w:trPr>
          <w:trHeight w:val="29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275E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4F92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602B" w14:textId="7F17013B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2.3.2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1A13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definește mecanisme și proceduri clare de coordonare, inclusiv referitor la comunicare.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3D8C" w14:textId="614BA71F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4B8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28EC71ED" w14:textId="669FD8B3" w:rsidTr="00EF7A05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44BF95DD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4E5166E" w14:textId="66FD243E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2.4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39A36F3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prezintă valoare adăugată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E3B02F0" w14:textId="638ECE37" w:rsidR="004C5492" w:rsidRPr="007A57E3" w:rsidRDefault="004C4B93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D492B76" w14:textId="0C712E28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202F5A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4C5492" w:rsidRPr="007A57E3" w14:paraId="1A5DD830" w14:textId="1B151EF1" w:rsidTr="00EF7A05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DB688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F00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76D0" w14:textId="6612ED8D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2.4.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CBCD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Impactul estimat asupra grupului țintă este descris clar și este realist.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40D3" w14:textId="5F99C868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CB8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166C73C7" w14:textId="7A9DF5C7" w:rsidTr="00EF7A05">
        <w:trPr>
          <w:trHeight w:val="327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B74E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254C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9F9D" w14:textId="779A60A3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2.4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1D0E" w14:textId="4EEA21CF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aduce membrilor grupului țintă beneficii care pot fi atribuite exclusiv implementării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85D1" w14:textId="13B2579D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AC26A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51E47051" w14:textId="01311E60" w:rsidTr="00EF7A05">
        <w:trPr>
          <w:trHeight w:val="349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A24C6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3E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331A" w14:textId="079F8C1F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2.4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126F" w14:textId="75210363" w:rsidR="004C5492" w:rsidRPr="007A57E3" w:rsidRDefault="004C5492" w:rsidP="002F1B8E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Proiectul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contribuie la realizarea de parteneriate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dintre administratorul schemei de antreprenoriat și mediul de afaceri din regiunea/regiunile de dezvoltare vizate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09AF" w14:textId="4BC0A05C" w:rsidR="004C5492" w:rsidRPr="007A57E3" w:rsidRDefault="004C4B93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6EF6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09AFC1AF" w14:textId="0BFA90BF" w:rsidTr="00EF7A05">
        <w:trPr>
          <w:trHeight w:val="371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B5A31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CF7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8A23" w14:textId="3DD0CC36" w:rsidR="004C5492" w:rsidRPr="007A57E3" w:rsidRDefault="004C5492" w:rsidP="0018515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225A" w14:textId="451EF613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Sunt identificate și descrise și alte elemente de valoare adăugată adu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se de implementarea proiectului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B508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9DE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3EB79EE4" w14:textId="6EAA127D" w:rsidTr="00EF7A05">
        <w:trPr>
          <w:trHeight w:val="3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36A61EE2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DFB8272" w14:textId="72428535" w:rsidR="004C5492" w:rsidRPr="007A57E3" w:rsidRDefault="004C5492" w:rsidP="002F1B8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2.5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4C807AF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identifică riscurile potențiale și include un plan de gestionare a acestora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8DBAE3A" w14:textId="24325E8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0D94489D" w14:textId="6421B263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387070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4C5492" w:rsidRPr="007A57E3" w14:paraId="36C268E0" w14:textId="0CB2649D" w:rsidTr="00EF7A05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577708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E7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CC19" w14:textId="1764BCDD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2.5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9A65" w14:textId="34567D79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Sunt identificate riscurile care pot afecta atingerea țintelor stabilite pentru indicatorii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0130" w14:textId="5A69638C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A89A4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1311E86B" w14:textId="1F0F31AC" w:rsidTr="00EF7A05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3E3C6E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6BE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3E9C" w14:textId="4828D9FA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2.5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BC9E" w14:textId="44C5AD6F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Sunt indicate măsurile de aplicat în situația materializării riscurilor care pot afecta atingerea țintelor stabilite pentru indicatorii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B9FC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145D7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77AC04A6" w14:textId="5710FEFA" w:rsidTr="00EF7A05">
        <w:trPr>
          <w:trHeight w:val="8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045CD8B" w14:textId="77777777" w:rsidR="004C5492" w:rsidRPr="007A57E3" w:rsidRDefault="004C5492" w:rsidP="008235E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3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0EB2D54" w14:textId="0756AF17" w:rsidR="004C5492" w:rsidRPr="007A57E3" w:rsidRDefault="004C5492" w:rsidP="008235E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Eficiență - măsura în care proiectul asigură utilizarea optimă a resurselor (umane, materiale, financiare), în termeni de calitate, cantitate, timp alocat, în contextul implementării activităților proiectului în vederea atingerii rezultatelor propuse (maximum 30 de puncte, minimum 21 de puncte)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936D59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212ADAA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7443FB4E" w14:textId="619D1B5D" w:rsidTr="00EF7A05">
        <w:trPr>
          <w:trHeight w:val="30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1D3B408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526536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3.1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A5B7024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Fundamentarea economico-financiară a costurilor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0E9CC01" w14:textId="72C7EFEB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632F98FF" w14:textId="6D2B96E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050AF2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4C5492" w:rsidRPr="007A57E3" w14:paraId="6DBFAD16" w14:textId="340D6327" w:rsidTr="00EF7A05">
        <w:trPr>
          <w:trHeight w:val="4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CE15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lastRenderedPageBreak/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D7FC6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BF8C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3.1.1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37ED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Valorile cuprinse în bugetul proiectului sunt susținute concret de o justificare clară și corectă privind cantitatea sau, după caz, numărul de unități.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3F50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193F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26ABACF7" w14:textId="51B5C7BD" w:rsidTr="00EF7A05">
        <w:trPr>
          <w:trHeight w:val="41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601AB4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530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A26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3.1.2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72F4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Valorile cuprinse în bugetul proiectului sunt susținute concret de o justificare clară și corectă privind costul/unitate, pe baza analizei costurilor de pe piață pentru articole de buget similare.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BCF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C7E2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397776A4" w14:textId="6B411B20" w:rsidTr="00EF7A05">
        <w:trPr>
          <w:trHeight w:val="5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74EC8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1A5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1A40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3.1.3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EE42" w14:textId="0403B5F2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Valoarea totală a proiectului este justificată  şi  fundamentată  concret  şi  corect, printr-o analiză din care reiese că fondurile solicitate pentru finanțare sunt corelate cu activitățile şi indicatorii propuși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07C3" w14:textId="696A4C0E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A7CD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6B0A8CD5" w14:textId="7C54BC7D" w:rsidTr="00EF7A05">
        <w:trPr>
          <w:trHeight w:val="502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370F5143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1AD4F74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3.2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0CE065B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Resursele umane (număr persoane, experiența profesională a acestora, implicarea acestora în proiect) sunt adecvate în raport cu activitățile propuse și rezultatele așteptate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AD6BC82" w14:textId="2ACA1F51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9D00CEE" w14:textId="3B4078F0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050AF2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4C5492" w:rsidRPr="007A57E3" w14:paraId="0939BCFD" w14:textId="1D8CFAAD" w:rsidTr="00EF7A05">
        <w:trPr>
          <w:trHeight w:val="598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C9BDC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1BD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122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3.2.1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7F1A" w14:textId="4E720C92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Dimensiunea echipei de management și a echipei de implementare a proiectului este corelată cu activitățile proiectate, rezultatele estimate și dimensiunea grupului țintă vizat.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BCB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8E1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4EEDF0EC" w14:textId="064E1BD9" w:rsidTr="00EF7A05">
        <w:trPr>
          <w:trHeight w:val="52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13E1F9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97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EF6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3.2.2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1E76" w14:textId="4178CAFE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Sunt descrise și justificate concret calificările, competențele profesionale, experiența necesare pentru fiecare categorie de experți incluse în echipa de implementare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63F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F0C79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22C27B84" w14:textId="73DE8A72" w:rsidTr="00EF7A05">
        <w:trPr>
          <w:trHeight w:val="309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06BEC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AF5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4B1E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3.2.3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B03D" w14:textId="54F9D7F6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Sunt descrise și justificate concret atribuțiile și responsabilitățile fiecărui membru din echipa de implementare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F50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276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689218C1" w14:textId="77777777" w:rsidTr="00EF7A05">
        <w:trPr>
          <w:trHeight w:val="309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B1342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330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28D55" w14:textId="47CC9255" w:rsidR="004C5492" w:rsidRPr="007A57E3" w:rsidRDefault="004C5492" w:rsidP="00EF7A05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3.2.4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C946" w14:textId="28592345" w:rsidR="004C5492" w:rsidRPr="007A57E3" w:rsidRDefault="004C5492" w:rsidP="00EF7A05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EF7A05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Echipa proiectului include și una sau mai multe poziții de expert formare antreprenorială, descrisă conform condițiilor din Ghid: persoana/ persoanele ce va/vor ocupa această poziție vor avea experiență în design-ul și susținerea de sesiuni de formare în domeniul dezvoltării antreprenoriale.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62A4" w14:textId="3152A344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E9BE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6052EE18" w14:textId="77777777" w:rsidTr="00EF7A05">
        <w:trPr>
          <w:trHeight w:val="309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F774F4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7562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E1AE" w14:textId="0E16A824" w:rsidR="004C5492" w:rsidRPr="007A57E3" w:rsidRDefault="004C5492" w:rsidP="00EF7A05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3.2.5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A913" w14:textId="273C8995" w:rsidR="004C5492" w:rsidRPr="007A57E3" w:rsidRDefault="004C5492" w:rsidP="00EF7A05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EF7A05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Echipa proiectului include poziția de coordonator al activității de mentorat, descrisă conform condițiilor din Ghid: persoana ce va ocupa această poziție va avea experiență în activități de mentorat și/ sau consultanță pentru dezvoltarea afacerilor și/sau experiență și cunoștințe în managementul și dezvoltarea unor întreprinderi.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3677" w14:textId="4A4E3148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30BF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3524B4A3" w14:textId="255F9615" w:rsidTr="00EF7A05">
        <w:trPr>
          <w:trHeight w:val="37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1A094C99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1CC54A8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3.3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6D8B162" w14:textId="19C83980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Resursele materiale sunt adecvate ca natură, structură și dimensiune în raport cu activitățile propuse și rezultatele așteptate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19DC4A" w14:textId="742A6A40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F0D656A" w14:textId="457DF39E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050AF2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4C5492" w:rsidRPr="007A57E3" w14:paraId="226499F6" w14:textId="1FF87FC8" w:rsidTr="00EF7A05">
        <w:trPr>
          <w:trHeight w:val="51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329C12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AA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EF07" w14:textId="1CFCACFA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3.3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D6C2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Sunt specificate resursele materiale puse la dispoziție de membrii parteneriatului pentru implementarea proiectului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8394" w14:textId="18BBFFFE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E13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6404EBCE" w14:textId="22ADDDDC" w:rsidTr="00EF7A05">
        <w:trPr>
          <w:trHeight w:val="267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733A0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DE5A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000E" w14:textId="1361DB74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3.3</w:t>
            </w: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FF5D" w14:textId="77777777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Sunt descrise și justificate concret resursele materiale ce urmează a fi achiziționate din bugetul proiectului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6A4D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F839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79977C60" w14:textId="251BC2F0" w:rsidTr="00EF7A05">
        <w:trPr>
          <w:trHeight w:val="5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3E2E010F" w14:textId="77777777" w:rsidR="004C5492" w:rsidRPr="007A57E3" w:rsidRDefault="004C5492" w:rsidP="008235E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3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5EB6FD9" w14:textId="77777777" w:rsidR="004C5492" w:rsidRPr="007A57E3" w:rsidRDefault="004C5492" w:rsidP="008235E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b/>
                <w:color w:val="1F4E79" w:themeColor="accent1" w:themeShade="80"/>
                <w:sz w:val="20"/>
                <w:szCs w:val="20"/>
                <w:lang w:val="ro-RO"/>
              </w:rPr>
              <w:t>Sustenabilitate - măsura în care proiectul asigură continuarea efectelor sale și valorificarea rezultatelor obținute după încetarea finanțării (maximum 10 puncte, minimum 7 puncte)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342E91AD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5124017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4E16407F" w14:textId="18317019" w:rsidTr="00EF7A05">
        <w:trPr>
          <w:trHeight w:val="319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438B699C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65F4D87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4.1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12E154D" w14:textId="444BAFAD" w:rsidR="004C5492" w:rsidRPr="007A57E3" w:rsidRDefault="004C5492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include, în perioada de implementare, activități care vizează utilitatea, continuitatea și/sau dezvoltarea rezultatelor proiectului după finalizarea acestuia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FF3FBF7" w14:textId="0E11DB49" w:rsidR="004C5492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BA63C55" w14:textId="3DFDBC17" w:rsidR="004C5492" w:rsidRPr="007A57E3" w:rsidRDefault="004C5492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050AF2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Punctajele sunt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disjunctive</w:t>
            </w:r>
          </w:p>
        </w:tc>
      </w:tr>
      <w:tr w:rsidR="004C5492" w:rsidRPr="007A57E3" w14:paraId="45370D8B" w14:textId="73656D21" w:rsidTr="00EF7A05">
        <w:trPr>
          <w:trHeight w:val="55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51517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BBD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A6F8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4.1.1.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529C" w14:textId="04BDE5A6" w:rsidR="004C5492" w:rsidRPr="007A57E3" w:rsidRDefault="004C5492" w:rsidP="00CC11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prevede dezvoltarea de mecanisme de susținere si promovare a întreprinderilor înființate și finanțate în cadrul proiectului pentru o perioadă de 6 luni de la finalizarea implementării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E54" w14:textId="340F0290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8C8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456A2E22" w14:textId="69D46638" w:rsidTr="00EF7A05">
        <w:trPr>
          <w:trHeight w:val="402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0F5F3E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DE2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815B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4.1.2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5A1F" w14:textId="12B74B36" w:rsidR="004C5492" w:rsidRPr="007A57E3" w:rsidRDefault="004C5492" w:rsidP="00CC11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Proiectul prevede dezvoltarea de mecanisme de susținere si promovare a întreprinderilor înființate și finanțate în cadrul proiectului pentru o perioadă de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9</w:t>
            </w: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luni de la finalizarea </w:t>
            </w: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lastRenderedPageBreak/>
              <w:t>implementării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3DD7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5541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4C5492" w:rsidRPr="007A57E3" w14:paraId="03F50F78" w14:textId="1B6D491A" w:rsidTr="00EF7A05">
        <w:trPr>
          <w:trHeight w:val="36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89DB4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C394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DFA7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4.1.3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02C" w14:textId="5C58E386" w:rsidR="004C5492" w:rsidRPr="007A57E3" w:rsidRDefault="004C5492" w:rsidP="00CC11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Proiectul prevede dezvoltarea de mecanisme de susținere si promovare a întreprinderilor înființate și finanțate în cadrul proiectului pentru o perioadă de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12</w:t>
            </w: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luni de la finalizarea implementării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8E0B" w14:textId="66806FAE" w:rsidR="004C5492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1D8C" w14:textId="77777777" w:rsidR="004C5492" w:rsidRPr="007A57E3" w:rsidRDefault="004C5492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AA7ACD" w:rsidRPr="007A57E3" w14:paraId="0F4E824F" w14:textId="77777777" w:rsidTr="00EF7A05">
        <w:trPr>
          <w:trHeight w:val="36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79A49D" w14:textId="77777777" w:rsidR="00AA7ACD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FC25" w14:textId="77777777" w:rsidR="00AA7ACD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1DA81" w14:textId="37ABDDC5" w:rsidR="00AA7ACD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4.1.4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5025" w14:textId="591317EC" w:rsidR="00AA7ACD" w:rsidRPr="00CC111E" w:rsidRDefault="00AA7ACD" w:rsidP="00CC111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Proiectul prevede dezvoltarea de mecanisme de susținere si promovare a întreprinderilor înființate și finanțate în cadrul proiectului pentru o perioadă de </w:t>
            </w: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18</w:t>
            </w:r>
            <w:r w:rsidRPr="00CC111E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 xml:space="preserve"> luni de la finalizarea implementării proiectului.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67A4" w14:textId="4C89A049" w:rsidR="00AA7ACD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FF45D" w14:textId="77777777" w:rsidR="00AA7ACD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AA7ACD" w:rsidRPr="007A57E3" w14:paraId="26CA1D14" w14:textId="156C590E" w:rsidTr="00EF7A05">
        <w:trPr>
          <w:trHeight w:val="300"/>
        </w:trPr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69F4B0A" w14:textId="77777777" w:rsidR="00AA7ACD" w:rsidRPr="007A57E3" w:rsidRDefault="00AA7ACD" w:rsidP="00CC111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 </w:t>
            </w:r>
          </w:p>
          <w:p w14:paraId="3DAA8731" w14:textId="050FB4FF" w:rsidR="00AA7ACD" w:rsidRPr="007A57E3" w:rsidRDefault="00AA7ACD" w:rsidP="00CC111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4.2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211378B" w14:textId="242C4649" w:rsidR="00AA7ACD" w:rsidRPr="007A57E3" w:rsidRDefault="00AA7ACD" w:rsidP="008235E1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Sustenabilitate instituțională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98CBA0A" w14:textId="1778123D" w:rsidR="00AA7ACD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8A135B7" w14:textId="3E7D996A" w:rsidR="00AA7ACD" w:rsidRPr="007A57E3" w:rsidRDefault="00AA7ACD" w:rsidP="008235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050AF2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Punctajele sunt cumulative</w:t>
            </w:r>
          </w:p>
        </w:tc>
      </w:tr>
      <w:tr w:rsidR="00AA7ACD" w:rsidRPr="007A57E3" w14:paraId="7CD3939A" w14:textId="746E89D3" w:rsidTr="00EF7A05">
        <w:trPr>
          <w:trHeight w:val="558"/>
        </w:trPr>
        <w:tc>
          <w:tcPr>
            <w:tcW w:w="327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0DE9D" w14:textId="4E4422FB" w:rsidR="00AA7ACD" w:rsidRPr="007A57E3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CF46" w14:textId="7928D1AF" w:rsidR="00AA7ACD" w:rsidRPr="007A57E3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4.2.1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B102" w14:textId="428F0B8E" w:rsidR="00AA7ACD" w:rsidRPr="007A57E3" w:rsidRDefault="00AA7ACD" w:rsidP="00CC111E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7A57E3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descrie concret sursele ulterioare de finanțare (fonduri proprii, fonduri externe etc.) pentru continuarea activităților și/sau a rezultatelor sale după finalizarea finanțării nerambursabile.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736B" w14:textId="3272688F" w:rsidR="00AA7ACD" w:rsidRPr="007A57E3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5D69" w14:textId="77777777" w:rsidR="00AA7ACD" w:rsidRPr="007A57E3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tr w:rsidR="00AA7ACD" w:rsidRPr="007A57E3" w14:paraId="4B2549FC" w14:textId="77777777" w:rsidTr="00EF7A05">
        <w:trPr>
          <w:trHeight w:val="558"/>
        </w:trPr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E0419C" w14:textId="77777777" w:rsidR="00AA7ACD" w:rsidRPr="007A57E3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1C30E" w14:textId="432FB8F9" w:rsidR="00AA7ACD" w:rsidRPr="007A57E3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4.2.2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D191" w14:textId="2F95DB23" w:rsidR="00AA7ACD" w:rsidRPr="007A57E3" w:rsidRDefault="00AA7ACD" w:rsidP="00F36DA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 w:rsidRPr="00F36DAF"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Proiectul are prevăzute, din timpul implementării, acțiuni/activități care duc la sustenabilitatea proiectului (de exemplu, crearea de parteneriate, implicare în proiect a altor factori interesați, alocarea în bugetul viitor a unei sume pentru continuarea activității, valorificarea rezultatelor printr-un alt proiect/alte activități, demararea unor activități care să continue proiectul prezent etc.)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8D93" w14:textId="3454F1A1" w:rsidR="00AA7ACD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C41CD" w14:textId="77777777" w:rsidR="00AA7ACD" w:rsidRPr="007A57E3" w:rsidRDefault="00AA7ACD" w:rsidP="00CC11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4E79" w:themeColor="accent1" w:themeShade="80"/>
                <w:sz w:val="20"/>
                <w:szCs w:val="20"/>
                <w:lang w:val="ro-RO"/>
              </w:rPr>
            </w:pPr>
          </w:p>
        </w:tc>
      </w:tr>
      <w:bookmarkEnd w:id="3"/>
    </w:tbl>
    <w:p w14:paraId="5BD282F0" w14:textId="77777777" w:rsidR="00DF29C8" w:rsidRDefault="0061758F">
      <w:pPr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</w:pPr>
    </w:p>
    <w:p w14:paraId="2C743F6B" w14:textId="77777777" w:rsidR="006113C6" w:rsidRPr="006113C6" w:rsidRDefault="006113C6" w:rsidP="006113C6">
      <w:pPr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</w:pP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>Notarea cu  0 a unui subcriteriu NU conduce la respingerea proiectului, procesul de evaluare şi selecţie continuându-se, în funcţie de punctajul final obţinut de proiect.</w:t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</w:p>
    <w:p w14:paraId="02B1B215" w14:textId="77777777" w:rsidR="006113C6" w:rsidRPr="006113C6" w:rsidRDefault="006113C6" w:rsidP="006113C6">
      <w:pPr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</w:pP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>Punctajul final reprezintă suma punctajelor obținute la toate cele 4 criterii.</w:t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</w:p>
    <w:p w14:paraId="76098AAB" w14:textId="77777777" w:rsidR="006113C6" w:rsidRPr="006113C6" w:rsidRDefault="006113C6" w:rsidP="006113C6">
      <w:pPr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</w:pP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>Un proiect va fi selectat pentru finanţare numai dacă va cumula în urma evaluării un punctaj minim de 70 de puncte, precum și punctajul minim pe fiecare dintre cele 4 criterii.</w:t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</w:p>
    <w:p w14:paraId="40BD2F41" w14:textId="269E2972" w:rsidR="006113C6" w:rsidRPr="007A57E3" w:rsidRDefault="006113C6" w:rsidP="006113C6">
      <w:pPr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</w:pP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  <w:r w:rsidRPr="006113C6">
        <w:rPr>
          <w:rFonts w:ascii="Trebuchet MS" w:hAnsi="Trebuchet MS"/>
          <w:color w:val="1F4E79" w:themeColor="accent1" w:themeShade="80"/>
          <w:sz w:val="20"/>
          <w:szCs w:val="20"/>
          <w:lang w:val="ro-RO"/>
        </w:rPr>
        <w:tab/>
      </w:r>
    </w:p>
    <w:sectPr w:rsidR="006113C6" w:rsidRPr="007A57E3" w:rsidSect="008A2CC5"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1DF5" w14:textId="77777777" w:rsidR="00FC5A64" w:rsidRDefault="00FC5A64" w:rsidP="00C74B3A">
      <w:pPr>
        <w:spacing w:after="0" w:line="240" w:lineRule="auto"/>
      </w:pPr>
      <w:r>
        <w:separator/>
      </w:r>
    </w:p>
  </w:endnote>
  <w:endnote w:type="continuationSeparator" w:id="0">
    <w:p w14:paraId="44DF673A" w14:textId="77777777" w:rsidR="00FC5A64" w:rsidRDefault="00FC5A64" w:rsidP="00C7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57088"/>
      <w:docPartObj>
        <w:docPartGallery w:val="Page Numbers (Bottom of Page)"/>
        <w:docPartUnique/>
      </w:docPartObj>
    </w:sdtPr>
    <w:sdtEndPr/>
    <w:sdtContent>
      <w:p w14:paraId="591D9866" w14:textId="3A6C9AB5" w:rsidR="00C74B3A" w:rsidRDefault="00C74B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8F" w:rsidRPr="0061758F">
          <w:rPr>
            <w:noProof/>
            <w:lang w:val="ro-RO"/>
          </w:rPr>
          <w:t>4</w:t>
        </w:r>
        <w:r>
          <w:fldChar w:fldCharType="end"/>
        </w:r>
      </w:p>
    </w:sdtContent>
  </w:sdt>
  <w:p w14:paraId="499C9315" w14:textId="77777777" w:rsidR="00C74B3A" w:rsidRDefault="00C74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8F11" w14:textId="77777777" w:rsidR="00FC5A64" w:rsidRDefault="00FC5A64" w:rsidP="00C74B3A">
      <w:pPr>
        <w:spacing w:after="0" w:line="240" w:lineRule="auto"/>
      </w:pPr>
      <w:r>
        <w:separator/>
      </w:r>
    </w:p>
  </w:footnote>
  <w:footnote w:type="continuationSeparator" w:id="0">
    <w:p w14:paraId="60363680" w14:textId="77777777" w:rsidR="00FC5A64" w:rsidRDefault="00FC5A64" w:rsidP="00C7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472BB"/>
    <w:multiLevelType w:val="hybridMultilevel"/>
    <w:tmpl w:val="8C06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AF"/>
    <w:rsid w:val="00003381"/>
    <w:rsid w:val="00050AF2"/>
    <w:rsid w:val="00056E2D"/>
    <w:rsid w:val="000626DD"/>
    <w:rsid w:val="00074ADD"/>
    <w:rsid w:val="000A3F90"/>
    <w:rsid w:val="000B6E97"/>
    <w:rsid w:val="001349DB"/>
    <w:rsid w:val="0015483F"/>
    <w:rsid w:val="00173A76"/>
    <w:rsid w:val="00176BCA"/>
    <w:rsid w:val="0018515E"/>
    <w:rsid w:val="001C2B2A"/>
    <w:rsid w:val="001C5607"/>
    <w:rsid w:val="0020235B"/>
    <w:rsid w:val="00202F5A"/>
    <w:rsid w:val="00204535"/>
    <w:rsid w:val="00224A11"/>
    <w:rsid w:val="0022695A"/>
    <w:rsid w:val="002551FD"/>
    <w:rsid w:val="00260C46"/>
    <w:rsid w:val="002619DF"/>
    <w:rsid w:val="0027492B"/>
    <w:rsid w:val="00276EC3"/>
    <w:rsid w:val="002849B0"/>
    <w:rsid w:val="002E368B"/>
    <w:rsid w:val="002F1B8E"/>
    <w:rsid w:val="00311C37"/>
    <w:rsid w:val="00312538"/>
    <w:rsid w:val="003611C0"/>
    <w:rsid w:val="00366B09"/>
    <w:rsid w:val="00385CCE"/>
    <w:rsid w:val="00387070"/>
    <w:rsid w:val="003A6BA6"/>
    <w:rsid w:val="003B59EA"/>
    <w:rsid w:val="003C7C14"/>
    <w:rsid w:val="003D020D"/>
    <w:rsid w:val="003E24AF"/>
    <w:rsid w:val="003E35F8"/>
    <w:rsid w:val="003E4F82"/>
    <w:rsid w:val="003F1CF6"/>
    <w:rsid w:val="003F59A2"/>
    <w:rsid w:val="00405E6E"/>
    <w:rsid w:val="00444ED5"/>
    <w:rsid w:val="00454FC8"/>
    <w:rsid w:val="00465349"/>
    <w:rsid w:val="00475096"/>
    <w:rsid w:val="00490BD2"/>
    <w:rsid w:val="004A3663"/>
    <w:rsid w:val="004A5DBC"/>
    <w:rsid w:val="004C4B93"/>
    <w:rsid w:val="004C5492"/>
    <w:rsid w:val="004F4C3D"/>
    <w:rsid w:val="00540F4E"/>
    <w:rsid w:val="00542ECE"/>
    <w:rsid w:val="005543E0"/>
    <w:rsid w:val="005659D1"/>
    <w:rsid w:val="00572037"/>
    <w:rsid w:val="00584298"/>
    <w:rsid w:val="005A3934"/>
    <w:rsid w:val="005D468F"/>
    <w:rsid w:val="005E0677"/>
    <w:rsid w:val="006046C7"/>
    <w:rsid w:val="006113C6"/>
    <w:rsid w:val="0061758F"/>
    <w:rsid w:val="00621F45"/>
    <w:rsid w:val="00625016"/>
    <w:rsid w:val="00657DFE"/>
    <w:rsid w:val="006A72D0"/>
    <w:rsid w:val="006D2ED1"/>
    <w:rsid w:val="006D6884"/>
    <w:rsid w:val="006F5449"/>
    <w:rsid w:val="00702A59"/>
    <w:rsid w:val="00750D77"/>
    <w:rsid w:val="00762473"/>
    <w:rsid w:val="007A24A6"/>
    <w:rsid w:val="007A57E3"/>
    <w:rsid w:val="007B7726"/>
    <w:rsid w:val="007E0CD3"/>
    <w:rsid w:val="00801ABB"/>
    <w:rsid w:val="008235E1"/>
    <w:rsid w:val="00871C86"/>
    <w:rsid w:val="008821AE"/>
    <w:rsid w:val="0089775E"/>
    <w:rsid w:val="008A2CC5"/>
    <w:rsid w:val="008C3C5D"/>
    <w:rsid w:val="008E4A13"/>
    <w:rsid w:val="00903E51"/>
    <w:rsid w:val="00916F64"/>
    <w:rsid w:val="009735F8"/>
    <w:rsid w:val="00977823"/>
    <w:rsid w:val="00995714"/>
    <w:rsid w:val="00996206"/>
    <w:rsid w:val="009A3DA6"/>
    <w:rsid w:val="009C1CC0"/>
    <w:rsid w:val="009C5411"/>
    <w:rsid w:val="009C7082"/>
    <w:rsid w:val="009D2E8F"/>
    <w:rsid w:val="009E6FD7"/>
    <w:rsid w:val="00A17723"/>
    <w:rsid w:val="00A26F24"/>
    <w:rsid w:val="00A87581"/>
    <w:rsid w:val="00A96C70"/>
    <w:rsid w:val="00AA16BA"/>
    <w:rsid w:val="00AA7ACD"/>
    <w:rsid w:val="00AB48FD"/>
    <w:rsid w:val="00AC56C0"/>
    <w:rsid w:val="00AF0557"/>
    <w:rsid w:val="00AF7729"/>
    <w:rsid w:val="00B44B8A"/>
    <w:rsid w:val="00B902BE"/>
    <w:rsid w:val="00BC78E3"/>
    <w:rsid w:val="00C023B4"/>
    <w:rsid w:val="00C10106"/>
    <w:rsid w:val="00C16760"/>
    <w:rsid w:val="00C32A72"/>
    <w:rsid w:val="00C32ACB"/>
    <w:rsid w:val="00C6106A"/>
    <w:rsid w:val="00C70AB8"/>
    <w:rsid w:val="00C74B3A"/>
    <w:rsid w:val="00C96963"/>
    <w:rsid w:val="00CA3F87"/>
    <w:rsid w:val="00CA5593"/>
    <w:rsid w:val="00CC111E"/>
    <w:rsid w:val="00CF7032"/>
    <w:rsid w:val="00D20505"/>
    <w:rsid w:val="00D46080"/>
    <w:rsid w:val="00D476A9"/>
    <w:rsid w:val="00D57CB7"/>
    <w:rsid w:val="00D627D0"/>
    <w:rsid w:val="00D82EBB"/>
    <w:rsid w:val="00D849A9"/>
    <w:rsid w:val="00D93ED7"/>
    <w:rsid w:val="00DC16E1"/>
    <w:rsid w:val="00DD54C6"/>
    <w:rsid w:val="00DE300E"/>
    <w:rsid w:val="00E123F5"/>
    <w:rsid w:val="00E373D3"/>
    <w:rsid w:val="00E6438F"/>
    <w:rsid w:val="00E67871"/>
    <w:rsid w:val="00EA5679"/>
    <w:rsid w:val="00EF1029"/>
    <w:rsid w:val="00EF11DB"/>
    <w:rsid w:val="00EF7A05"/>
    <w:rsid w:val="00F36DAF"/>
    <w:rsid w:val="00F61D1A"/>
    <w:rsid w:val="00F77D8D"/>
    <w:rsid w:val="00F97E83"/>
    <w:rsid w:val="00FB7299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2E3B"/>
  <w15:docId w15:val="{A9484E05-3075-483F-B488-05F8764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A"/>
    <w:rPr>
      <w:rFonts w:ascii="Segoe UI" w:hAnsi="Segoe UI" w:cs="Segoe UI"/>
      <w:sz w:val="18"/>
      <w:szCs w:val="18"/>
    </w:rPr>
  </w:style>
  <w:style w:type="paragraph" w:customStyle="1" w:styleId="Listparagraf2">
    <w:name w:val="Listă paragraf2"/>
    <w:basedOn w:val="Normal"/>
    <w:rsid w:val="006D2ED1"/>
    <w:pPr>
      <w:suppressAutoHyphens/>
      <w:spacing w:after="0"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C7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3A"/>
  </w:style>
  <w:style w:type="paragraph" w:styleId="Footer">
    <w:name w:val="footer"/>
    <w:basedOn w:val="Normal"/>
    <w:link w:val="FooterChar"/>
    <w:uiPriority w:val="99"/>
    <w:unhideWhenUsed/>
    <w:rsid w:val="00C7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1116-DFCD-4E54-9AF2-4C14CA6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Teodoru</dc:creator>
  <cp:keywords/>
  <dc:description/>
  <cp:lastModifiedBy>Windows User</cp:lastModifiedBy>
  <cp:revision>92</cp:revision>
  <dcterms:created xsi:type="dcterms:W3CDTF">2019-04-23T15:02:00Z</dcterms:created>
  <dcterms:modified xsi:type="dcterms:W3CDTF">2020-04-24T08:15:00Z</dcterms:modified>
</cp:coreProperties>
</file>